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C597D" w:rsidRDefault="00B8605B" w:rsidP="00CC597D">
      <w:pPr>
        <w:jc w:val="right"/>
        <w:rPr>
          <w:rFonts w:ascii="Times New Roman" w:hAnsi="Times New Roman"/>
          <w:b/>
          <w:sz w:val="24"/>
        </w:rPr>
      </w:pPr>
      <w:r>
        <w:rPr>
          <w:rFonts w:ascii="Times New Roman" w:hAnsi="Times New Roman" w:cs="Times New Roman"/>
          <w:noProof/>
          <w:kern w:val="24"/>
          <w:sz w:val="24"/>
          <w:lang w:eastAsia="ru-RU" w:bidi="ar-SA"/>
        </w:rPr>
        <w:drawing>
          <wp:inline distT="0" distB="0" distL="0" distR="0">
            <wp:extent cx="3233781" cy="1581150"/>
            <wp:effectExtent l="19050" t="0" r="4719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3781" cy="15811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B5185" w:rsidRDefault="001B5185" w:rsidP="00D26B02">
      <w:pPr>
        <w:jc w:val="center"/>
        <w:rPr>
          <w:rFonts w:ascii="Times New Roman" w:hAnsi="Times New Roman"/>
          <w:b/>
          <w:sz w:val="24"/>
        </w:rPr>
      </w:pPr>
    </w:p>
    <w:p w:rsidR="001B5185" w:rsidRDefault="001B5185" w:rsidP="00D26B02">
      <w:pPr>
        <w:jc w:val="center"/>
        <w:rPr>
          <w:rFonts w:ascii="Times New Roman" w:hAnsi="Times New Roman"/>
          <w:b/>
          <w:sz w:val="24"/>
        </w:rPr>
      </w:pPr>
    </w:p>
    <w:p w:rsidR="001B5185" w:rsidRDefault="001B5185" w:rsidP="00D26B02">
      <w:pPr>
        <w:jc w:val="center"/>
        <w:rPr>
          <w:rFonts w:ascii="Times New Roman" w:hAnsi="Times New Roman"/>
          <w:b/>
          <w:sz w:val="24"/>
        </w:rPr>
      </w:pPr>
    </w:p>
    <w:p w:rsidR="001B5185" w:rsidRDefault="001B5185" w:rsidP="00D26B02">
      <w:pPr>
        <w:jc w:val="center"/>
        <w:rPr>
          <w:rFonts w:ascii="Times New Roman" w:hAnsi="Times New Roman"/>
          <w:b/>
          <w:sz w:val="24"/>
        </w:rPr>
      </w:pPr>
    </w:p>
    <w:p w:rsidR="001B5185" w:rsidRDefault="001B5185" w:rsidP="00D26B02">
      <w:pPr>
        <w:jc w:val="center"/>
        <w:rPr>
          <w:rFonts w:ascii="Times New Roman" w:hAnsi="Times New Roman"/>
          <w:b/>
          <w:sz w:val="24"/>
        </w:rPr>
      </w:pPr>
    </w:p>
    <w:p w:rsidR="00D26B02" w:rsidRDefault="00D26B02" w:rsidP="00D26B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План мероприятий </w:t>
      </w:r>
    </w:p>
    <w:p w:rsidR="00D26B02" w:rsidRDefault="00D26B02" w:rsidP="00D26B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 xml:space="preserve">по профилактике экстремизма и терроризма в школе </w:t>
      </w:r>
    </w:p>
    <w:p w:rsidR="00D26B02" w:rsidRDefault="00811C35" w:rsidP="00D26B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на 20</w:t>
      </w:r>
      <w:r w:rsidR="00A56176">
        <w:rPr>
          <w:rFonts w:ascii="Times New Roman" w:hAnsi="Times New Roman"/>
          <w:b/>
          <w:sz w:val="24"/>
        </w:rPr>
        <w:t>24</w:t>
      </w:r>
      <w:r>
        <w:rPr>
          <w:rFonts w:ascii="Times New Roman" w:hAnsi="Times New Roman"/>
          <w:b/>
          <w:sz w:val="24"/>
        </w:rPr>
        <w:t>-202</w:t>
      </w:r>
      <w:r w:rsidR="00A56176">
        <w:rPr>
          <w:rFonts w:ascii="Times New Roman" w:hAnsi="Times New Roman"/>
          <w:b/>
          <w:sz w:val="24"/>
        </w:rPr>
        <w:t>5</w:t>
      </w:r>
      <w:r w:rsidR="00D26B02">
        <w:rPr>
          <w:rFonts w:ascii="Times New Roman" w:hAnsi="Times New Roman"/>
          <w:b/>
          <w:sz w:val="24"/>
        </w:rPr>
        <w:t xml:space="preserve"> учебный год  </w:t>
      </w:r>
    </w:p>
    <w:p w:rsidR="00D26B02" w:rsidRDefault="00D26B02" w:rsidP="00D26B02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МОУ  «СОШ» с. Приуральское</w:t>
      </w:r>
    </w:p>
    <w:p w:rsidR="00D26B02" w:rsidRPr="00CC597D" w:rsidRDefault="00D26B02" w:rsidP="00D26B02">
      <w:pPr>
        <w:jc w:val="both"/>
        <w:rPr>
          <w:rFonts w:ascii="Times New Roman" w:hAnsi="Times New Roman" w:cs="Times New Roman"/>
          <w:sz w:val="24"/>
        </w:rPr>
      </w:pPr>
      <w:r>
        <w:rPr>
          <w:rFonts w:ascii="Times New Roman" w:hAnsi="Times New Roman"/>
          <w:b/>
          <w:sz w:val="24"/>
        </w:rPr>
        <w:t>Цель</w:t>
      </w:r>
      <w:r>
        <w:rPr>
          <w:rFonts w:ascii="Times New Roman" w:hAnsi="Times New Roman"/>
          <w:sz w:val="24"/>
        </w:rPr>
        <w:t>: обеспечение координации всех работников школы по противодействию экстремизма и терроризма в образовательном учреждении</w:t>
      </w:r>
      <w:r w:rsidR="002071C5">
        <w:rPr>
          <w:rFonts w:ascii="Times New Roman" w:hAnsi="Times New Roman"/>
          <w:sz w:val="24"/>
        </w:rPr>
        <w:t xml:space="preserve"> </w:t>
      </w:r>
      <w:r w:rsidR="005D54ED">
        <w:t xml:space="preserve">посредством формирования </w:t>
      </w:r>
      <w:r w:rsidR="005D54ED" w:rsidRPr="00CC597D">
        <w:rPr>
          <w:rFonts w:ascii="Times New Roman" w:hAnsi="Times New Roman" w:cs="Times New Roman"/>
          <w:sz w:val="24"/>
        </w:rPr>
        <w:t>устойчивого антитеррористического сознания</w:t>
      </w:r>
    </w:p>
    <w:p w:rsidR="00D26B02" w:rsidRPr="00CC597D" w:rsidRDefault="00D26B02" w:rsidP="00D26B02">
      <w:pPr>
        <w:rPr>
          <w:rFonts w:ascii="Times New Roman" w:hAnsi="Times New Roman" w:cs="Times New Roman"/>
          <w:sz w:val="24"/>
        </w:rPr>
      </w:pPr>
      <w:r w:rsidRPr="00CC597D">
        <w:rPr>
          <w:rFonts w:ascii="Times New Roman" w:hAnsi="Times New Roman" w:cs="Times New Roman"/>
          <w:b/>
          <w:sz w:val="24"/>
        </w:rPr>
        <w:t>Задачи</w:t>
      </w:r>
      <w:r w:rsidRPr="00CC597D">
        <w:rPr>
          <w:rFonts w:ascii="Times New Roman" w:hAnsi="Times New Roman" w:cs="Times New Roman"/>
          <w:sz w:val="24"/>
        </w:rPr>
        <w:t>:</w:t>
      </w:r>
    </w:p>
    <w:p w:rsidR="00D26B02" w:rsidRDefault="00D26B02" w:rsidP="00D26B0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реализация требований законодательных и иных нормативных актов в области обеспечения безопасности школы;</w:t>
      </w:r>
    </w:p>
    <w:p w:rsidR="00D26B02" w:rsidRDefault="00D26B02" w:rsidP="00D26B0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совершенствование теоретических знаний обучающихся, педагогов, работников школы, родителей по вопросу противодействия экстремизму и терроризму;</w:t>
      </w:r>
    </w:p>
    <w:p w:rsidR="00D26B02" w:rsidRDefault="00D26B02" w:rsidP="00D26B0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воспитание у обучающихся школы уверенности в эффективности мероприятий по защите от чрезвычайных ситуаций;</w:t>
      </w:r>
    </w:p>
    <w:p w:rsidR="00D26B02" w:rsidRDefault="00D26B02" w:rsidP="00D26B0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практическая проверка готовности обучающихся школы правильно действовать в чрезвычайных ситуациях;</w:t>
      </w:r>
    </w:p>
    <w:p w:rsidR="00D26B02" w:rsidRDefault="00D26B02" w:rsidP="00D26B0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создание условий для активного включения детей и молодежи в социально-экономическую культурную жизнь общества;</w:t>
      </w:r>
    </w:p>
    <w:p w:rsidR="00D26B02" w:rsidRDefault="00D26B02" w:rsidP="00D26B02">
      <w:pPr>
        <w:pStyle w:val="1"/>
        <w:numPr>
          <w:ilvl w:val="0"/>
          <w:numId w:val="1"/>
        </w:numPr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обеспечение безопасности обучающихся, работников школы во время уроков и во внеурочное время путем повышения безопасности их жизнедеятельности.</w:t>
      </w:r>
    </w:p>
    <w:p w:rsidR="00D26B02" w:rsidRDefault="00D26B02" w:rsidP="00D26B02">
      <w:pPr>
        <w:pStyle w:val="1"/>
        <w:jc w:val="both"/>
        <w:rPr>
          <w:rFonts w:ascii="Times New Roman" w:hAnsi="Times New Roman"/>
          <w:sz w:val="24"/>
        </w:rPr>
      </w:pPr>
    </w:p>
    <w:tbl>
      <w:tblPr>
        <w:tblW w:w="5000" w:type="pct"/>
        <w:tblLook w:val="04A0"/>
      </w:tblPr>
      <w:tblGrid>
        <w:gridCol w:w="1272"/>
        <w:gridCol w:w="6852"/>
        <w:gridCol w:w="2824"/>
        <w:gridCol w:w="3838"/>
      </w:tblGrid>
      <w:tr w:rsidR="00D26B02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B02" w:rsidRDefault="00D26B02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№ п/п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B02" w:rsidRDefault="00D26B02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Мероприятия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vAlign w:val="center"/>
            <w:hideMark/>
          </w:tcPr>
          <w:p w:rsidR="00D26B02" w:rsidRDefault="00D26B02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Сроки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D26B02" w:rsidRDefault="00D26B02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Ответственные</w:t>
            </w:r>
          </w:p>
        </w:tc>
      </w:tr>
      <w:tr w:rsidR="00D26B02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B02" w:rsidRDefault="00D26B02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B02" w:rsidRDefault="00D26B02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Визуальная проверка помещения на наличие подозрительных </w:t>
            </w:r>
            <w:r>
              <w:rPr>
                <w:rFonts w:ascii="Times New Roman" w:hAnsi="Times New Roman"/>
                <w:sz w:val="24"/>
              </w:rPr>
              <w:lastRenderedPageBreak/>
              <w:t>предметов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B02" w:rsidRDefault="00D26B02">
            <w:pPr>
              <w:autoSpaceDE w:val="0"/>
              <w:snapToGrid w:val="0"/>
              <w:spacing w:after="195"/>
              <w:ind w:left="-45" w:righ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Перед каждым уроком, </w:t>
            </w:r>
            <w:proofErr w:type="spellStart"/>
            <w:r>
              <w:rPr>
                <w:rFonts w:ascii="Times New Roman" w:hAnsi="Times New Roman"/>
                <w:sz w:val="24"/>
              </w:rPr>
              <w:t>внеучебным</w:t>
            </w:r>
            <w:proofErr w:type="spellEnd"/>
            <w:r>
              <w:rPr>
                <w:rFonts w:ascii="Times New Roman" w:hAnsi="Times New Roman"/>
                <w:sz w:val="24"/>
              </w:rPr>
              <w:t xml:space="preserve"> и </w:t>
            </w:r>
            <w:r>
              <w:rPr>
                <w:rFonts w:ascii="Times New Roman" w:hAnsi="Times New Roman"/>
                <w:sz w:val="24"/>
              </w:rPr>
              <w:lastRenderedPageBreak/>
              <w:t>внеклассным мероприятием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02" w:rsidRDefault="00D26B02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Дежурный а</w:t>
            </w:r>
            <w:r w:rsidR="006C3394">
              <w:rPr>
                <w:rFonts w:ascii="Times New Roman" w:hAnsi="Times New Roman"/>
                <w:sz w:val="24"/>
              </w:rPr>
              <w:t>дминистратор, работник, проводя</w:t>
            </w:r>
            <w:r>
              <w:rPr>
                <w:rFonts w:ascii="Times New Roman" w:hAnsi="Times New Roman"/>
                <w:sz w:val="24"/>
              </w:rPr>
              <w:t>щий</w:t>
            </w:r>
            <w:r w:rsidR="006C3394">
              <w:rPr>
                <w:rFonts w:ascii="Times New Roman" w:hAnsi="Times New Roman"/>
                <w:sz w:val="24"/>
              </w:rPr>
              <w:t xml:space="preserve"> занятие, </w:t>
            </w:r>
            <w:proofErr w:type="spellStart"/>
            <w:r w:rsidR="006C3394">
              <w:rPr>
                <w:rFonts w:ascii="Times New Roman" w:hAnsi="Times New Roman"/>
                <w:sz w:val="24"/>
              </w:rPr>
              <w:lastRenderedPageBreak/>
              <w:t>внеучебное</w:t>
            </w:r>
            <w:proofErr w:type="spellEnd"/>
            <w:r w:rsidR="006C3394">
              <w:rPr>
                <w:rFonts w:ascii="Times New Roman" w:hAnsi="Times New Roman"/>
                <w:sz w:val="24"/>
              </w:rPr>
              <w:t xml:space="preserve"> или вне</w:t>
            </w:r>
            <w:r>
              <w:rPr>
                <w:rFonts w:ascii="Times New Roman" w:hAnsi="Times New Roman"/>
                <w:sz w:val="24"/>
              </w:rPr>
              <w:t>классное мероприятие</w:t>
            </w:r>
            <w:r w:rsidR="00626FEB">
              <w:rPr>
                <w:rFonts w:ascii="Times New Roman" w:hAnsi="Times New Roman"/>
                <w:sz w:val="24"/>
              </w:rPr>
              <w:t>,</w:t>
            </w:r>
            <w:r w:rsidR="00626FEB">
              <w:rPr>
                <w:rFonts w:ascii="Times New Roman" w:hAnsi="Times New Roman" w:cs="Times New Roman"/>
                <w:color w:val="000000"/>
                <w:sz w:val="24"/>
              </w:rPr>
              <w:t xml:space="preserve"> ответственное лицо по обеспечению комплексной безопасности и антитеррористической защищенности</w:t>
            </w:r>
          </w:p>
        </w:tc>
      </w:tr>
      <w:tr w:rsidR="00D26B02" w:rsidTr="00DB323D"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D26B02" w:rsidRDefault="00D26B02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D26B02" w:rsidRDefault="00D26B02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B02" w:rsidRDefault="00D26B02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Осмотр ограждений, ворот, калиток, запасных выходов, замков, запоров, решеток на предмет их целостности и исправности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D26B02" w:rsidRDefault="00D26B02">
            <w:pPr>
              <w:autoSpaceDE w:val="0"/>
              <w:snapToGrid w:val="0"/>
              <w:spacing w:after="195"/>
              <w:ind w:left="-45" w:right="9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неделю</w:t>
            </w:r>
          </w:p>
        </w:tc>
        <w:tc>
          <w:tcPr>
            <w:tcW w:w="1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D26B02" w:rsidRDefault="004459A0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 w:rsidR="00D26B02">
              <w:rPr>
                <w:rFonts w:ascii="Times New Roman" w:hAnsi="Times New Roman"/>
                <w:sz w:val="24"/>
              </w:rPr>
              <w:t>иректор</w:t>
            </w:r>
            <w:r>
              <w:rPr>
                <w:rFonts w:ascii="Times New Roman" w:hAnsi="Times New Roman"/>
                <w:sz w:val="24"/>
              </w:rPr>
              <w:t>а</w:t>
            </w:r>
            <w:r w:rsidR="00D26B02">
              <w:rPr>
                <w:rFonts w:ascii="Times New Roman" w:hAnsi="Times New Roman"/>
                <w:sz w:val="24"/>
              </w:rPr>
              <w:t xml:space="preserve"> школы </w:t>
            </w:r>
            <w:r>
              <w:rPr>
                <w:rFonts w:ascii="Times New Roman" w:hAnsi="Times New Roman"/>
                <w:sz w:val="24"/>
              </w:rPr>
              <w:t>, завхоз</w:t>
            </w:r>
          </w:p>
          <w:p w:rsidR="00D26B02" w:rsidRDefault="00626FEB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</w:rPr>
              <w:t>ответственное лицо по обеспечению комплексной безопасности и антитеррористической защищенности</w:t>
            </w:r>
          </w:p>
        </w:tc>
      </w:tr>
      <w:tr w:rsidR="004459A0" w:rsidTr="00DB323D"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Проверка целостности и работоспособности систем водо- и теплоснабжения, канализации.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autoSpaceDE w:val="0"/>
              <w:snapToGrid w:val="0"/>
              <w:spacing w:after="195"/>
              <w:ind w:left="-45" w:right="9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месяц</w:t>
            </w:r>
          </w:p>
        </w:tc>
        <w:tc>
          <w:tcPr>
            <w:tcW w:w="1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 w:rsidP="004B0869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школы , завхоз</w:t>
            </w:r>
            <w:r w:rsidR="00626FEB">
              <w:rPr>
                <w:rFonts w:ascii="Times New Roman" w:hAnsi="Times New Roman"/>
                <w:sz w:val="24"/>
              </w:rPr>
              <w:t>,</w:t>
            </w:r>
            <w:r w:rsidR="00626FEB">
              <w:rPr>
                <w:rFonts w:ascii="Times New Roman" w:hAnsi="Times New Roman" w:cs="Times New Roman"/>
                <w:color w:val="000000"/>
                <w:sz w:val="24"/>
              </w:rPr>
              <w:t xml:space="preserve"> ответственное лицо по обеспечению комплексной безопасности и антитеррористической защищенности</w:t>
            </w:r>
          </w:p>
          <w:p w:rsidR="004459A0" w:rsidRDefault="004459A0" w:rsidP="004B0869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4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Составление графика дежурства администрации, педагогического персонала, классов по школе 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</w:tc>
      </w:tr>
      <w:tr w:rsidR="004459A0" w:rsidTr="00DB323D"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5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Обновление и корректировка документов нормативно-правовой базы по безопасной организации учебно-воспитательного процесса в школе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1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 w:rsidP="004B0869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И.о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школы  </w:t>
            </w:r>
          </w:p>
          <w:p w:rsidR="004459A0" w:rsidRDefault="004459A0" w:rsidP="004B0869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6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Ознакомление родителей (законных представителей) обучающихся с пропускным режимом, правилами посещения работников школы и иной документацией по обеспечению </w:t>
            </w:r>
            <w:r>
              <w:rPr>
                <w:rFonts w:ascii="Times New Roman" w:hAnsi="Times New Roman"/>
                <w:sz w:val="24"/>
              </w:rPr>
              <w:lastRenderedPageBreak/>
              <w:t>личной безопасности обучающихся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Сентябрь</w:t>
            </w:r>
          </w:p>
        </w:tc>
        <w:tc>
          <w:tcPr>
            <w:tcW w:w="1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 w:rsidP="004459A0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И.о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школы  </w:t>
            </w:r>
          </w:p>
          <w:p w:rsidR="004459A0" w:rsidRDefault="004459A0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</w:p>
          <w:p w:rsidR="004459A0" w:rsidRDefault="004459A0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7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Документационное обеспечение (издание необходимых приказов и распоряжений, утверждение планов, графиков и т.п.) выездных мероприятий для обучающихся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 w:rsidP="004459A0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И.о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школы  </w:t>
            </w:r>
          </w:p>
          <w:p w:rsidR="004459A0" w:rsidRDefault="004459A0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</w:p>
          <w:p w:rsidR="004459A0" w:rsidRDefault="004459A0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8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Корректировка Паспорта безопасности школы и иной документации (памяток, планов, инструкций) по обеспечению безопасности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Сентябрь-октябрь</w:t>
            </w:r>
          </w:p>
        </w:tc>
        <w:tc>
          <w:tcPr>
            <w:tcW w:w="1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 w:rsidP="004459A0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И.о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школы  </w:t>
            </w:r>
          </w:p>
          <w:p w:rsidR="004459A0" w:rsidRDefault="004459A0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</w:p>
          <w:p w:rsidR="004459A0" w:rsidRDefault="004459A0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ВР</w:t>
            </w:r>
          </w:p>
        </w:tc>
      </w:tr>
      <w:tr w:rsidR="004459A0" w:rsidTr="00DB323D"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9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 учебы работников по безопасности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626FEB" w:rsidP="004459A0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И.о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школы, </w:t>
            </w:r>
            <w:r>
              <w:rPr>
                <w:rFonts w:ascii="Times New Roman" w:hAnsi="Times New Roman" w:cs="Times New Roman"/>
                <w:color w:val="000000"/>
                <w:sz w:val="24"/>
              </w:rPr>
              <w:t>ответственное лицо по обеспечению комплексной безопасности и антитеррористической защищенности,</w:t>
            </w:r>
          </w:p>
          <w:p w:rsidR="004459A0" w:rsidRDefault="004459A0" w:rsidP="00626FEB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УВР</w:t>
            </w:r>
          </w:p>
          <w:p w:rsidR="004459A0" w:rsidRDefault="004459A0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10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плановой эвакуации обучающихся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1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626FEB" w:rsidRDefault="004459A0" w:rsidP="004459A0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И.о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школы </w:t>
            </w:r>
          </w:p>
          <w:p w:rsidR="004459A0" w:rsidRDefault="004459A0" w:rsidP="004459A0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  <w:r w:rsidR="00626FEB">
              <w:rPr>
                <w:rFonts w:ascii="Times New Roman" w:hAnsi="Times New Roman" w:cs="Times New Roman"/>
                <w:color w:val="000000"/>
                <w:sz w:val="24"/>
              </w:rPr>
              <w:t>ответственное лицо по обеспечению комплексной безопасности и антитеррористической защищенности</w:t>
            </w:r>
          </w:p>
          <w:p w:rsidR="004459A0" w:rsidRDefault="004459A0" w:rsidP="004459A0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</w:p>
          <w:p w:rsidR="004459A0" w:rsidRDefault="004459A0" w:rsidP="004459A0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</w:t>
            </w:r>
          </w:p>
          <w:p w:rsidR="004459A0" w:rsidRDefault="004459A0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11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тематических классных часов по проблеме воспитания толерантности у обучающихся, по профилактике экстремизма, расовой, национальной, религиозной розни.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Ежемесячно </w:t>
            </w:r>
          </w:p>
        </w:tc>
        <w:tc>
          <w:tcPr>
            <w:tcW w:w="1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459A0" w:rsidTr="00DB323D"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12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Демонстрация </w:t>
            </w:r>
            <w:r w:rsidRPr="006C3394">
              <w:rPr>
                <w:rFonts w:ascii="Times New Roman" w:hAnsi="Times New Roman"/>
                <w:sz w:val="24"/>
              </w:rPr>
              <w:t>документальных и художественных произведений антитеррористической направленности, разъясняющих угрозы, возникающие вследствие распространения идей терроризма, религиозного и политического экстремизма, межнациональной и межконфессиональной розни;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 раз в четверть</w:t>
            </w:r>
          </w:p>
        </w:tc>
        <w:tc>
          <w:tcPr>
            <w:tcW w:w="1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0" w:rsidRDefault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13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родительских собраний по проблеме воспитания толерантности у обучающихся, проявлений экстремизма.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Ноябрь, апрель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14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семинаров с классными руководителями по вопросам: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0" w:rsidRDefault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15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а) изучение основных нормативных актов, понятий, необходимых для осуществления работы по профилактике экстремизма;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4459A0" w:rsidRDefault="004459A0">
            <w:pPr>
              <w:pStyle w:val="1"/>
              <w:snapToGrid w:val="0"/>
              <w:ind w:left="0"/>
              <w:jc w:val="right"/>
              <w:rPr>
                <w:rFonts w:ascii="Times New Roman" w:hAnsi="Times New Roman"/>
                <w:sz w:val="24"/>
              </w:rPr>
            </w:pP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4459A0" w:rsidRDefault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16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б) организация работы с детьми по профилактике экстремизма, терроризма, воспитания толерантности.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Сентябрь 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УВР, ВР</w:t>
            </w:r>
          </w:p>
          <w:p w:rsidR="004459A0" w:rsidRDefault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17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педагогического совета по вопросу толерантности, организации профилактической работы по терроризму и экстремизму.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Директор школы</w:t>
            </w:r>
          </w:p>
          <w:p w:rsidR="004459A0" w:rsidRDefault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  <w:p w:rsidR="004459A0" w:rsidRDefault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зам. директора по УВР</w:t>
            </w:r>
          </w:p>
          <w:p w:rsidR="004459A0" w:rsidRDefault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18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организационных мероприятий и обеспечение дополнительных мер безопасности новогодних мероприятий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Декабрь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 w:rsidP="004459A0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И.о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школы  </w:t>
            </w:r>
          </w:p>
          <w:p w:rsidR="004459A0" w:rsidRDefault="004459A0" w:rsidP="004459A0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</w:p>
          <w:p w:rsidR="004459A0" w:rsidRDefault="004459A0" w:rsidP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ВР</w:t>
            </w:r>
          </w:p>
          <w:p w:rsidR="004459A0" w:rsidRDefault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19</w:t>
            </w:r>
          </w:p>
        </w:tc>
        <w:tc>
          <w:tcPr>
            <w:tcW w:w="2317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autoSpaceDE w:val="0"/>
              <w:snapToGrid w:val="0"/>
              <w:spacing w:after="195"/>
              <w:ind w:right="9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Обеспечение дополнительных мер безопасности в новогодние праздничные и выходные дни</w:t>
            </w:r>
          </w:p>
        </w:tc>
        <w:tc>
          <w:tcPr>
            <w:tcW w:w="955" w:type="pct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</w:p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   Январь</w:t>
            </w:r>
          </w:p>
        </w:tc>
        <w:tc>
          <w:tcPr>
            <w:tcW w:w="1298" w:type="pct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 w:rsidP="004459A0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И.о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школы  </w:t>
            </w:r>
          </w:p>
          <w:p w:rsidR="004459A0" w:rsidRDefault="004459A0" w:rsidP="004459A0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</w:p>
          <w:p w:rsidR="004459A0" w:rsidRDefault="004459A0" w:rsidP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 xml:space="preserve"> Зам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>иректора по ВР</w:t>
            </w:r>
          </w:p>
          <w:p w:rsidR="004459A0" w:rsidRDefault="004459A0">
            <w:pPr>
              <w:pStyle w:val="1"/>
              <w:snapToGrid w:val="0"/>
              <w:ind w:left="0"/>
              <w:jc w:val="both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20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уроков доброты, нравственности.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1 раз в </w:t>
            </w:r>
            <w:proofErr w:type="spellStart"/>
            <w:r>
              <w:rPr>
                <w:rFonts w:ascii="Times New Roman" w:hAnsi="Times New Roman"/>
                <w:sz w:val="24"/>
              </w:rPr>
              <w:t>четверь</w:t>
            </w:r>
            <w:proofErr w:type="spellEnd"/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Классные руководители </w:t>
            </w: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21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Встреча с работниками правоохранительных органов по вопросу ответственности за участие в противоправных действиях.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 плану 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22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Изучение информации по участию несовершеннолетних, входящих в неформальные молодежные объединения.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запросу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 w:rsidP="007A38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23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Вовлечение </w:t>
            </w:r>
            <w:proofErr w:type="gramStart"/>
            <w:r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в  спортивную секцию.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Учитель физкультуры</w:t>
            </w: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24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Организация и проведение школьных каникул.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 плану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Администрация </w:t>
            </w: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25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Подбор тематической литературы по вопросу профилактики экстремизма в молодежной среде.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Постоянно 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70A9D" w:rsidRDefault="00470A9D" w:rsidP="00470A9D">
            <w:pPr>
              <w:autoSpaceDE w:val="0"/>
              <w:snapToGrid w:val="0"/>
              <w:spacing w:after="195"/>
              <w:ind w:right="90" w:firstLine="3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И.о</w:t>
            </w:r>
            <w:proofErr w:type="gramStart"/>
            <w:r>
              <w:rPr>
                <w:rFonts w:ascii="Times New Roman" w:hAnsi="Times New Roman"/>
                <w:sz w:val="24"/>
              </w:rPr>
              <w:t>.д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иректора школы  </w:t>
            </w:r>
          </w:p>
          <w:p w:rsidR="00470A9D" w:rsidRDefault="00470A9D" w:rsidP="00470A9D">
            <w:pPr>
              <w:autoSpaceDE w:val="0"/>
              <w:snapToGrid w:val="0"/>
              <w:spacing w:after="195"/>
              <w:ind w:right="90" w:firstLine="30"/>
              <w:jc w:val="both"/>
              <w:rPr>
                <w:rFonts w:ascii="Times New Roman" w:hAnsi="Times New Roman"/>
                <w:sz w:val="24"/>
              </w:rPr>
            </w:pPr>
          </w:p>
          <w:p w:rsidR="004459A0" w:rsidRDefault="00470A9D" w:rsidP="00470A9D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Зам.директора по ВР</w:t>
            </w:r>
          </w:p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26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Подготовка и участие в  кроссе Нации  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Pr="00811C35" w:rsidRDefault="004459A0" w:rsidP="00811C35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сентябрь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  Учитель физкультуры</w:t>
            </w: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27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Проведение  недели Памяти, </w:t>
            </w:r>
            <w:proofErr w:type="gramStart"/>
            <w:r>
              <w:rPr>
                <w:rFonts w:ascii="Times New Roman" w:hAnsi="Times New Roman"/>
                <w:sz w:val="24"/>
              </w:rPr>
              <w:t>посвященный</w:t>
            </w:r>
            <w:proofErr w:type="gramEnd"/>
            <w:r>
              <w:rPr>
                <w:rFonts w:ascii="Times New Roman" w:hAnsi="Times New Roman"/>
                <w:sz w:val="24"/>
              </w:rPr>
              <w:t xml:space="preserve"> Дню Победы.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май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Зам. директора по УВР, ВР</w:t>
            </w:r>
          </w:p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28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Проведение тематических классных часов по темам:</w:t>
            </w:r>
          </w:p>
          <w:p w:rsidR="004459A0" w:rsidRDefault="004459A0" w:rsidP="00BD27DA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Толерантность – путь к успеху</w:t>
            </w:r>
          </w:p>
          <w:p w:rsidR="004459A0" w:rsidRPr="007A38A0" w:rsidRDefault="004459A0" w:rsidP="00BD27DA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</w:rPr>
            </w:pPr>
            <w:r w:rsidRPr="007A38A0">
              <w:rPr>
                <w:rFonts w:ascii="Times New Roman" w:hAnsi="Times New Roman"/>
                <w:bCs/>
                <w:iCs/>
                <w:color w:val="000000" w:themeColor="text1"/>
                <w:sz w:val="24"/>
              </w:rPr>
              <w:t>Проблемы толерантности в современном обществе</w:t>
            </w:r>
          </w:p>
          <w:p w:rsidR="004459A0" w:rsidRPr="007A38A0" w:rsidRDefault="004459A0" w:rsidP="00BD27DA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</w:rPr>
            </w:pPr>
            <w:r w:rsidRPr="007A38A0">
              <w:rPr>
                <w:rFonts w:ascii="Times New Roman" w:hAnsi="Times New Roman"/>
                <w:color w:val="000000" w:themeColor="text1"/>
                <w:sz w:val="24"/>
              </w:rPr>
              <w:t>Я – человек Мир</w:t>
            </w:r>
            <w:r>
              <w:rPr>
                <w:rFonts w:ascii="Times New Roman" w:hAnsi="Times New Roman"/>
                <w:color w:val="000000" w:themeColor="text1"/>
                <w:sz w:val="24"/>
              </w:rPr>
              <w:t>а</w:t>
            </w:r>
          </w:p>
          <w:p w:rsidR="004459A0" w:rsidRPr="00572E90" w:rsidRDefault="004459A0" w:rsidP="00572E90">
            <w:pPr>
              <w:pStyle w:val="1"/>
              <w:numPr>
                <w:ilvl w:val="0"/>
                <w:numId w:val="2"/>
              </w:numPr>
              <w:rPr>
                <w:rFonts w:ascii="Times New Roman" w:hAnsi="Times New Roman"/>
                <w:color w:val="000000" w:themeColor="text1"/>
                <w:sz w:val="24"/>
              </w:rPr>
            </w:pPr>
            <w:r w:rsidRPr="00572E90">
              <w:rPr>
                <w:rFonts w:ascii="Times New Roman" w:hAnsi="Times New Roman"/>
                <w:color w:val="000000" w:themeColor="text1"/>
                <w:sz w:val="24"/>
              </w:rPr>
              <w:t>Возьмемся за руки, друзья!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29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Разработка памяток для родителей и обучающихся по профилактике экстремизма.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Февраль 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</w:t>
            </w:r>
          </w:p>
        </w:tc>
      </w:tr>
      <w:tr w:rsidR="004459A0" w:rsidTr="00DB323D">
        <w:tc>
          <w:tcPr>
            <w:tcW w:w="430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30</w:t>
            </w:r>
          </w:p>
        </w:tc>
        <w:tc>
          <w:tcPr>
            <w:tcW w:w="2317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Индивидуальные консультации для родителей:</w:t>
            </w:r>
          </w:p>
          <w:p w:rsidR="004459A0" w:rsidRPr="007A38A0" w:rsidRDefault="004459A0" w:rsidP="00BD27DA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 w:cs="Times New Roman"/>
                <w:sz w:val="24"/>
              </w:rPr>
            </w:pPr>
            <w:r w:rsidRPr="007A38A0">
              <w:rPr>
                <w:rFonts w:ascii="Times New Roman" w:hAnsi="Times New Roman" w:cs="Times New Roman"/>
                <w:color w:val="000000"/>
                <w:sz w:val="24"/>
                <w:shd w:val="clear" w:color="auto" w:fill="FFFFFF"/>
              </w:rPr>
              <w:t>«Детская психика»</w:t>
            </w:r>
          </w:p>
          <w:p w:rsidR="004459A0" w:rsidRDefault="004459A0" w:rsidP="007A38A0">
            <w:pPr>
              <w:pStyle w:val="a3"/>
              <w:numPr>
                <w:ilvl w:val="0"/>
                <w:numId w:val="3"/>
              </w:numPr>
              <w:spacing w:before="0" w:beforeAutospacing="0" w:after="0" w:afterAutospacing="0" w:line="294" w:lineRule="atLeast"/>
            </w:pPr>
            <w:r>
              <w:t>«Внимание к внутреннему миру подростка»</w:t>
            </w:r>
          </w:p>
          <w:p w:rsidR="004459A0" w:rsidRDefault="004459A0" w:rsidP="00BD27DA">
            <w:pPr>
              <w:pStyle w:val="1"/>
              <w:numPr>
                <w:ilvl w:val="0"/>
                <w:numId w:val="3"/>
              </w:num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«</w:t>
            </w:r>
            <w:r w:rsidRPr="007A38A0">
              <w:rPr>
                <w:rFonts w:ascii="Times New Roman" w:hAnsi="Times New Roman"/>
                <w:sz w:val="24"/>
              </w:rPr>
              <w:t>Индивидуальное развитие и взросление »</w:t>
            </w:r>
          </w:p>
        </w:tc>
        <w:tc>
          <w:tcPr>
            <w:tcW w:w="955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4459A0" w:rsidRDefault="004459A0">
            <w:pPr>
              <w:pStyle w:val="1"/>
              <w:snapToGrid w:val="0"/>
              <w:ind w:left="0"/>
              <w:jc w:val="center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В течение года</w:t>
            </w:r>
          </w:p>
        </w:tc>
        <w:tc>
          <w:tcPr>
            <w:tcW w:w="1298" w:type="pc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4459A0" w:rsidRDefault="004459A0">
            <w:pPr>
              <w:pStyle w:val="1"/>
              <w:snapToGrid w:val="0"/>
              <w:ind w:left="0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Классные руководители  классов</w:t>
            </w:r>
          </w:p>
          <w:p w:rsidR="004459A0" w:rsidRDefault="004459A0">
            <w:pPr>
              <w:pStyle w:val="1"/>
              <w:ind w:left="0"/>
              <w:rPr>
                <w:rFonts w:ascii="Times New Roman" w:hAnsi="Times New Roman"/>
                <w:sz w:val="24"/>
              </w:rPr>
            </w:pPr>
          </w:p>
        </w:tc>
      </w:tr>
    </w:tbl>
    <w:p w:rsidR="00D26B02" w:rsidRDefault="00D26B02" w:rsidP="00D26B02">
      <w:pPr>
        <w:pStyle w:val="1"/>
        <w:spacing w:after="200"/>
        <w:jc w:val="both"/>
      </w:pPr>
    </w:p>
    <w:p w:rsidR="00D26B02" w:rsidRDefault="00D26B02" w:rsidP="00D26B02">
      <w:pPr>
        <w:pStyle w:val="1"/>
        <w:spacing w:after="200"/>
        <w:jc w:val="both"/>
      </w:pPr>
    </w:p>
    <w:p w:rsidR="00D26B02" w:rsidRDefault="00D26B02" w:rsidP="00D26B02">
      <w:pPr>
        <w:pStyle w:val="1"/>
        <w:spacing w:after="200"/>
      </w:pPr>
    </w:p>
    <w:p w:rsidR="00D26B02" w:rsidRDefault="00D26B02" w:rsidP="00D26B02">
      <w:pPr>
        <w:pStyle w:val="1"/>
        <w:spacing w:after="200"/>
      </w:pPr>
    </w:p>
    <w:p w:rsidR="004F66AD" w:rsidRDefault="004F66AD">
      <w:bookmarkStart w:id="0" w:name="_GoBack"/>
      <w:bookmarkEnd w:id="0"/>
    </w:p>
    <w:sectPr w:rsidR="004F66AD" w:rsidSect="00DB323D">
      <w:pgSz w:w="16838" w:h="11906" w:orient="landscape"/>
      <w:pgMar w:top="851" w:right="1134" w:bottom="170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2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1">
    <w:nsid w:val="00000002"/>
    <w:multiLevelType w:val="singleLevel"/>
    <w:tmpl w:val="00000002"/>
    <w:name w:val="WW8Num1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lvl w:ilvl="0">
      <w:start w:val="1"/>
      <w:numFmt w:val="bullet"/>
      <w:lvlText w:val=""/>
      <w:lvlJc w:val="left"/>
      <w:pPr>
        <w:tabs>
          <w:tab w:val="num" w:pos="0"/>
        </w:tabs>
        <w:ind w:left="720" w:hanging="360"/>
      </w:pPr>
      <w:rPr>
        <w:rFonts w:ascii="Symbol" w:hAnsi="Symbol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26B02"/>
    <w:rsid w:val="000363DA"/>
    <w:rsid w:val="00043F02"/>
    <w:rsid w:val="001B5185"/>
    <w:rsid w:val="002071C5"/>
    <w:rsid w:val="002E1BF2"/>
    <w:rsid w:val="003402FA"/>
    <w:rsid w:val="004459A0"/>
    <w:rsid w:val="00470A9D"/>
    <w:rsid w:val="004F66AD"/>
    <w:rsid w:val="00572E90"/>
    <w:rsid w:val="005D54ED"/>
    <w:rsid w:val="006222F2"/>
    <w:rsid w:val="00626FEB"/>
    <w:rsid w:val="006C3394"/>
    <w:rsid w:val="007A38A0"/>
    <w:rsid w:val="007C461D"/>
    <w:rsid w:val="00811C35"/>
    <w:rsid w:val="00A56176"/>
    <w:rsid w:val="00B8605B"/>
    <w:rsid w:val="00CC597D"/>
    <w:rsid w:val="00D26B02"/>
    <w:rsid w:val="00DB323D"/>
    <w:rsid w:val="00E861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26B02"/>
    <w:pPr>
      <w:widowControl w:val="0"/>
      <w:suppressAutoHyphens/>
      <w:spacing w:after="0" w:line="240" w:lineRule="auto"/>
    </w:pPr>
    <w:rPr>
      <w:rFonts w:ascii="Arial" w:eastAsia="Times New Roman" w:hAnsi="Arial" w:cs="Mangal"/>
      <w:kern w:val="2"/>
      <w:sz w:val="20"/>
      <w:szCs w:val="24"/>
      <w:lang w:eastAsia="hi-I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D26B02"/>
    <w:pPr>
      <w:ind w:left="720"/>
    </w:pPr>
  </w:style>
  <w:style w:type="paragraph" w:styleId="a3">
    <w:name w:val="Normal (Web)"/>
    <w:basedOn w:val="a"/>
    <w:uiPriority w:val="99"/>
    <w:semiHidden/>
    <w:unhideWhenUsed/>
    <w:rsid w:val="007A38A0"/>
    <w:pPr>
      <w:widowControl/>
      <w:suppressAutoHyphens w:val="0"/>
      <w:spacing w:before="100" w:beforeAutospacing="1" w:after="100" w:afterAutospacing="1"/>
    </w:pPr>
    <w:rPr>
      <w:rFonts w:ascii="Times New Roman" w:hAnsi="Times New Roman" w:cs="Times New Roman"/>
      <w:kern w:val="0"/>
      <w:sz w:val="24"/>
      <w:lang w:eastAsia="ru-RU" w:bidi="ar-SA"/>
    </w:rPr>
  </w:style>
  <w:style w:type="paragraph" w:styleId="a4">
    <w:name w:val="Balloon Text"/>
    <w:basedOn w:val="a"/>
    <w:link w:val="a5"/>
    <w:uiPriority w:val="99"/>
    <w:semiHidden/>
    <w:unhideWhenUsed/>
    <w:rsid w:val="00CC597D"/>
    <w:rPr>
      <w:rFonts w:ascii="Segoe UI" w:hAnsi="Segoe UI"/>
      <w:sz w:val="18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CC597D"/>
    <w:rPr>
      <w:rFonts w:ascii="Segoe UI" w:eastAsia="Times New Roman" w:hAnsi="Segoe UI" w:cs="Mangal"/>
      <w:kern w:val="2"/>
      <w:sz w:val="18"/>
      <w:szCs w:val="16"/>
      <w:lang w:eastAsia="hi-IN" w:bidi="hi-I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5228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772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332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e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1</Pages>
  <Words>900</Words>
  <Characters>5135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</dc:creator>
  <cp:lastModifiedBy>ШКОЛА</cp:lastModifiedBy>
  <cp:revision>19</cp:revision>
  <cp:lastPrinted>2025-01-24T06:25:00Z</cp:lastPrinted>
  <dcterms:created xsi:type="dcterms:W3CDTF">2019-11-20T11:59:00Z</dcterms:created>
  <dcterms:modified xsi:type="dcterms:W3CDTF">2025-01-24T11:39:00Z</dcterms:modified>
</cp:coreProperties>
</file>